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D2D2" w14:textId="3B79E328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DB3941D" w14:textId="77777777" w:rsidR="00F64088" w:rsidRPr="0054316A" w:rsidRDefault="00F64088" w:rsidP="00F64088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……………….,dn ………………….. .….</w:t>
      </w: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000901BD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2730B0">
        <w:rPr>
          <w:rFonts w:eastAsia="Times New Roman" w:cstheme="minorHAnsi"/>
          <w:b/>
          <w:color w:val="000000"/>
          <w:lang w:eastAsia="pl-PL"/>
        </w:rPr>
        <w:t>OZ.261.</w:t>
      </w:r>
      <w:r w:rsidR="00E20337">
        <w:rPr>
          <w:rFonts w:eastAsia="Times New Roman" w:cstheme="minorHAnsi"/>
          <w:b/>
          <w:color w:val="000000"/>
          <w:lang w:eastAsia="pl-PL"/>
        </w:rPr>
        <w:t>AGZ</w:t>
      </w:r>
      <w:r w:rsidR="002730B0">
        <w:rPr>
          <w:rFonts w:eastAsia="Times New Roman" w:cstheme="minorHAnsi"/>
          <w:b/>
          <w:color w:val="000000"/>
          <w:lang w:eastAsia="pl-PL"/>
        </w:rPr>
        <w:t>.</w:t>
      </w:r>
      <w:r w:rsidR="00467325">
        <w:rPr>
          <w:rFonts w:eastAsia="Times New Roman" w:cstheme="minorHAnsi"/>
          <w:b/>
          <w:color w:val="000000"/>
          <w:lang w:eastAsia="pl-PL"/>
        </w:rPr>
        <w:t>6</w:t>
      </w:r>
      <w:r w:rsidR="00E20337">
        <w:rPr>
          <w:rFonts w:eastAsia="Times New Roman" w:cstheme="minorHAnsi"/>
          <w:b/>
          <w:color w:val="000000"/>
          <w:lang w:eastAsia="pl-PL"/>
        </w:rPr>
        <w:t>2</w:t>
      </w:r>
      <w:r w:rsidR="002730B0">
        <w:rPr>
          <w:rFonts w:eastAsia="Times New Roman" w:cstheme="minorHAnsi"/>
          <w:b/>
          <w:color w:val="000000"/>
          <w:lang w:eastAsia="pl-PL"/>
        </w:rPr>
        <w:t xml:space="preserve">.2021 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z dnia </w:t>
      </w:r>
      <w:r w:rsidR="00467325">
        <w:rPr>
          <w:rFonts w:eastAsia="Times New Roman" w:cstheme="minorHAnsi"/>
          <w:b/>
          <w:color w:val="000000"/>
          <w:lang w:eastAsia="pl-PL"/>
        </w:rPr>
        <w:t>1</w:t>
      </w:r>
      <w:r w:rsidR="00791205">
        <w:rPr>
          <w:rFonts w:eastAsia="Times New Roman" w:cstheme="minorHAnsi"/>
          <w:b/>
          <w:color w:val="000000"/>
          <w:lang w:eastAsia="pl-PL"/>
        </w:rPr>
        <w:t>8</w:t>
      </w:r>
      <w:r w:rsidR="002730B0">
        <w:rPr>
          <w:rFonts w:eastAsia="Times New Roman" w:cstheme="minorHAnsi"/>
          <w:b/>
          <w:color w:val="000000"/>
          <w:lang w:eastAsia="pl-PL"/>
        </w:rPr>
        <w:t>.0</w:t>
      </w:r>
      <w:r w:rsidR="00467325">
        <w:rPr>
          <w:rFonts w:eastAsia="Times New Roman" w:cstheme="minorHAnsi"/>
          <w:b/>
          <w:color w:val="000000"/>
          <w:lang w:eastAsia="pl-PL"/>
        </w:rPr>
        <w:t>6</w:t>
      </w:r>
      <w:r w:rsidR="002730B0">
        <w:rPr>
          <w:rFonts w:eastAsia="Times New Roman" w:cstheme="minorHAnsi"/>
          <w:b/>
          <w:color w:val="000000"/>
          <w:lang w:eastAsia="pl-PL"/>
        </w:rPr>
        <w:t>.2021 r</w:t>
      </w:r>
      <w:r w:rsidR="00467325">
        <w:rPr>
          <w:rFonts w:eastAsia="Times New Roman" w:cstheme="minorHAnsi"/>
          <w:b/>
          <w:color w:val="000000"/>
          <w:lang w:eastAsia="pl-PL"/>
        </w:rPr>
        <w:t xml:space="preserve">; 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 </w:t>
      </w:r>
      <w:r w:rsidR="00E20337">
        <w:rPr>
          <w:rFonts w:eastAsia="Times New Roman" w:cstheme="minorHAnsi"/>
          <w:bCs/>
          <w:color w:val="000000"/>
          <w:lang w:eastAsia="pl-PL"/>
        </w:rPr>
        <w:t>j</w:t>
      </w:r>
      <w:r w:rsidRPr="0054316A">
        <w:rPr>
          <w:rFonts w:eastAsia="Times New Roman" w:cstheme="minorHAnsi"/>
          <w:bCs/>
          <w:color w:val="000000"/>
          <w:lang w:eastAsia="pl-PL"/>
        </w:rPr>
        <w:t>a, niżej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66B156C5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0003A40F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B014" w14:textId="77777777" w:rsidR="002E575A" w:rsidRDefault="002E575A" w:rsidP="008A078A">
      <w:pPr>
        <w:spacing w:after="0" w:line="240" w:lineRule="auto"/>
      </w:pPr>
      <w:r>
        <w:separator/>
      </w:r>
    </w:p>
  </w:endnote>
  <w:endnote w:type="continuationSeparator" w:id="0">
    <w:p w14:paraId="070E5BA5" w14:textId="77777777" w:rsidR="002E575A" w:rsidRDefault="002E575A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7F31" w14:textId="77777777" w:rsidR="00BA56B9" w:rsidRDefault="00BA5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0ACA417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0B2E27">
      <w:rPr>
        <w:rFonts w:ascii="Arial" w:hAnsi="Arial" w:cs="Arial"/>
        <w:b/>
        <w:color w:val="808080"/>
        <w:sz w:val="16"/>
        <w:szCs w:val="16"/>
      </w:rPr>
      <w:t>Oddział zamiejscowy ds. obsługi i promocji</w:t>
    </w:r>
  </w:p>
  <w:p w14:paraId="0C3F63C8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Polskiego Bonu Turystycznego</w:t>
    </w:r>
  </w:p>
  <w:p w14:paraId="33A213C0" w14:textId="76E39D6F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2AD405CB" w14:textId="77777777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</w:p>
  <w:p w14:paraId="151BAADB" w14:textId="22EEFCE3" w:rsidR="00BA56B9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(+48) 12 344 99 00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E83F" w14:textId="77777777" w:rsidR="00BA56B9" w:rsidRDefault="00BA5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2A4F" w14:textId="77777777" w:rsidR="002E575A" w:rsidRDefault="002E575A" w:rsidP="008A078A">
      <w:pPr>
        <w:spacing w:after="0" w:line="240" w:lineRule="auto"/>
      </w:pPr>
      <w:r>
        <w:separator/>
      </w:r>
    </w:p>
  </w:footnote>
  <w:footnote w:type="continuationSeparator" w:id="0">
    <w:p w14:paraId="40DEFC06" w14:textId="77777777" w:rsidR="002E575A" w:rsidRDefault="002E575A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EF6E" w14:textId="77777777" w:rsidR="00BA56B9" w:rsidRDefault="00BA5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BAB" w14:textId="77777777" w:rsidR="00BA56B9" w:rsidRDefault="00BA5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7CA5"/>
    <w:rsid w:val="005F3FE3"/>
    <w:rsid w:val="005F5A93"/>
    <w:rsid w:val="006226A7"/>
    <w:rsid w:val="00631FD8"/>
    <w:rsid w:val="00640521"/>
    <w:rsid w:val="00640A59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69AA"/>
    <w:rsid w:val="00B456FE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7</cp:revision>
  <cp:lastPrinted>2020-05-29T08:01:00Z</cp:lastPrinted>
  <dcterms:created xsi:type="dcterms:W3CDTF">2021-06-08T07:03:00Z</dcterms:created>
  <dcterms:modified xsi:type="dcterms:W3CDTF">2021-06-17T19:45:00Z</dcterms:modified>
</cp:coreProperties>
</file>